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57348" w14:textId="77777777" w:rsidR="001164DB" w:rsidRDefault="001164DB" w:rsidP="001164DB">
      <w:pPr>
        <w:rPr>
          <w:rFonts w:ascii="Verdana" w:hAnsi="Verdana"/>
          <w:sz w:val="22"/>
          <w:szCs w:val="22"/>
        </w:rPr>
      </w:pPr>
    </w:p>
    <w:p w14:paraId="54747C61" w14:textId="55791219" w:rsidR="001164DB" w:rsidRDefault="001164DB" w:rsidP="001164DB">
      <w:pPr>
        <w:rPr>
          <w:rFonts w:ascii="Verdana" w:hAnsi="Verdana"/>
        </w:rPr>
      </w:pPr>
      <w:r>
        <w:rPr>
          <w:rFonts w:ascii="Verdana" w:hAnsi="Verdana"/>
        </w:rPr>
        <w:t xml:space="preserve">OSNOVNA ŠKOLA </w:t>
      </w:r>
      <w:r w:rsidR="00080D05">
        <w:rPr>
          <w:rFonts w:ascii="Verdana" w:hAnsi="Verdana"/>
        </w:rPr>
        <w:t>„AUGUST CESAREC“,</w:t>
      </w:r>
      <w:r w:rsidR="002F3D1A">
        <w:rPr>
          <w:rFonts w:ascii="Verdana" w:hAnsi="Verdana"/>
        </w:rPr>
        <w:t xml:space="preserve"> </w:t>
      </w:r>
      <w:r w:rsidR="00080D05">
        <w:rPr>
          <w:rFonts w:ascii="Verdana" w:hAnsi="Verdana"/>
        </w:rPr>
        <w:t>IVANKOVO</w:t>
      </w:r>
    </w:p>
    <w:p w14:paraId="13D46C4F" w14:textId="77777777" w:rsidR="002F3D1A" w:rsidRDefault="002F3D1A" w:rsidP="001164DB">
      <w:pPr>
        <w:rPr>
          <w:rFonts w:ascii="Verdana" w:hAnsi="Verdana"/>
        </w:rPr>
      </w:pPr>
    </w:p>
    <w:p w14:paraId="574BC8B9" w14:textId="701165D8" w:rsidR="001164DB" w:rsidRDefault="00080D05" w:rsidP="001164DB">
      <w:pPr>
        <w:rPr>
          <w:rFonts w:ascii="Verdana" w:hAnsi="Verdana"/>
        </w:rPr>
      </w:pPr>
      <w:r>
        <w:rPr>
          <w:rFonts w:ascii="Verdana" w:hAnsi="Verdana"/>
        </w:rPr>
        <w:t>Trg bana Jelačića</w:t>
      </w:r>
      <w:r w:rsidR="002F3D1A">
        <w:rPr>
          <w:rFonts w:ascii="Verdana" w:hAnsi="Verdana"/>
        </w:rPr>
        <w:t xml:space="preserve"> 1</w:t>
      </w:r>
      <w:r>
        <w:rPr>
          <w:rFonts w:ascii="Verdana" w:hAnsi="Verdana"/>
        </w:rPr>
        <w:t>5</w:t>
      </w:r>
      <w:r w:rsidR="002F3D1A">
        <w:rPr>
          <w:rFonts w:ascii="Verdana" w:hAnsi="Verdana"/>
        </w:rPr>
        <w:t xml:space="preserve">, </w:t>
      </w:r>
      <w:r w:rsidR="001164DB">
        <w:rPr>
          <w:rFonts w:ascii="Verdana" w:hAnsi="Verdana"/>
        </w:rPr>
        <w:t>322</w:t>
      </w:r>
      <w:r>
        <w:rPr>
          <w:rFonts w:ascii="Verdana" w:hAnsi="Verdana"/>
        </w:rPr>
        <w:t>8</w:t>
      </w:r>
      <w:r w:rsidR="002F3D1A">
        <w:rPr>
          <w:rFonts w:ascii="Verdana" w:hAnsi="Verdana"/>
        </w:rPr>
        <w:t>1</w:t>
      </w:r>
      <w:r w:rsidR="001164DB">
        <w:rPr>
          <w:rFonts w:ascii="Verdana" w:hAnsi="Verdana"/>
        </w:rPr>
        <w:t xml:space="preserve"> </w:t>
      </w:r>
      <w:r>
        <w:rPr>
          <w:rFonts w:ascii="Verdana" w:hAnsi="Verdana"/>
        </w:rPr>
        <w:t>Ivankovo</w:t>
      </w:r>
    </w:p>
    <w:p w14:paraId="116039A0" w14:textId="77777777" w:rsidR="001164DB" w:rsidRDefault="001164DB" w:rsidP="001164DB">
      <w:pPr>
        <w:rPr>
          <w:rFonts w:ascii="Verdana" w:hAnsi="Verdana"/>
        </w:rPr>
      </w:pPr>
    </w:p>
    <w:p w14:paraId="338F6F7D" w14:textId="77777777" w:rsidR="001164DB" w:rsidRDefault="001164DB" w:rsidP="001164DB">
      <w:pPr>
        <w:rPr>
          <w:rFonts w:ascii="Verdana" w:hAnsi="Verdana"/>
        </w:rPr>
      </w:pPr>
    </w:p>
    <w:p w14:paraId="20B4E960" w14:textId="77777777" w:rsidR="001164DB" w:rsidRDefault="001164DB" w:rsidP="001164DB">
      <w:pPr>
        <w:rPr>
          <w:rFonts w:ascii="Verdana" w:hAnsi="Verdana"/>
        </w:rPr>
      </w:pPr>
    </w:p>
    <w:p w14:paraId="5769CEFB" w14:textId="77777777" w:rsidR="001164DB" w:rsidRDefault="001164DB" w:rsidP="001164DB">
      <w:pPr>
        <w:rPr>
          <w:rFonts w:ascii="Verdana" w:hAnsi="Verdana"/>
        </w:rPr>
      </w:pPr>
    </w:p>
    <w:p w14:paraId="11365B7D" w14:textId="77777777" w:rsidR="001164DB" w:rsidRDefault="001164DB" w:rsidP="001164DB">
      <w:pPr>
        <w:rPr>
          <w:rFonts w:ascii="Verdana" w:hAnsi="Verdana"/>
        </w:rPr>
      </w:pPr>
    </w:p>
    <w:p w14:paraId="6D6077E4" w14:textId="77777777"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</w:p>
    <w:p w14:paraId="28E4497C" w14:textId="77777777" w:rsidR="001164DB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Prijedlog</w:t>
      </w:r>
    </w:p>
    <w:p w14:paraId="58E3E400" w14:textId="77777777" w:rsidR="001164DB" w:rsidRPr="00521913" w:rsidRDefault="001164DB" w:rsidP="001164D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Pravilnika o provedbi postupka jednostavne nabave</w:t>
      </w:r>
    </w:p>
    <w:p w14:paraId="39AEB88E" w14:textId="77777777" w:rsidR="00524C29" w:rsidRDefault="00524C29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EEAF048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610EC0D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23C65CC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21A09FF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BFE28AB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06B0855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52B780D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FA9560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E561314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726932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DE7EB14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53222AE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F691A7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E293C58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EFCD235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4193E14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76F64CD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77AD6A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E8997C4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F8FFE89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0224C0CA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704B1F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A2C2D7E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BDA26AC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B0A5D8A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7B354CC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5C8CB88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3350DCE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55F52CD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64F880CD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2C721BE7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0A5482F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FCEEFB1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0CE311E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13F213F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DEB1D18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FC7E5D3" w14:textId="77777777" w:rsidR="001164DB" w:rsidRDefault="001164DB" w:rsidP="00524C29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32C8D420" w14:textId="669003F8" w:rsidR="00524C29" w:rsidRPr="004C7161" w:rsidRDefault="00524C29" w:rsidP="00524C29">
      <w:pPr>
        <w:pStyle w:val="Bezproreda"/>
        <w:jc w:val="both"/>
        <w:rPr>
          <w:rFonts w:ascii="Verdana" w:hAnsi="Verdana"/>
        </w:rPr>
      </w:pPr>
      <w:r w:rsidRPr="004C7161">
        <w:rPr>
          <w:rFonts w:ascii="Verdana" w:hAnsi="Verdana"/>
        </w:rPr>
        <w:t>Na temelju članka 15. stavka 2. Zakona o ja</w:t>
      </w:r>
      <w:r w:rsidR="00F506E0">
        <w:rPr>
          <w:rFonts w:ascii="Verdana" w:hAnsi="Verdana"/>
        </w:rPr>
        <w:t>vnoj nabavi (Narodne novine, broj</w:t>
      </w:r>
      <w:r w:rsidRPr="004C7161">
        <w:rPr>
          <w:rFonts w:ascii="Verdana" w:hAnsi="Verdana"/>
        </w:rPr>
        <w:t xml:space="preserve"> 120/</w:t>
      </w:r>
      <w:r w:rsidR="004C7161" w:rsidRPr="004C7161">
        <w:rPr>
          <w:rFonts w:ascii="Verdana" w:hAnsi="Verdana"/>
        </w:rPr>
        <w:t>16, 114/22 i 48/26.) i članka 58.</w:t>
      </w:r>
      <w:r w:rsidRPr="004C7161">
        <w:rPr>
          <w:rFonts w:ascii="Verdana" w:hAnsi="Verdana"/>
        </w:rPr>
        <w:t xml:space="preserve"> St</w:t>
      </w:r>
      <w:r w:rsidR="004C7161" w:rsidRPr="004C7161">
        <w:rPr>
          <w:rFonts w:ascii="Verdana" w:hAnsi="Verdana"/>
        </w:rPr>
        <w:t xml:space="preserve">atuta Osnovne škole </w:t>
      </w:r>
      <w:r w:rsidR="00AB66B9">
        <w:rPr>
          <w:rFonts w:ascii="Verdana" w:hAnsi="Verdana"/>
        </w:rPr>
        <w:t>„August Cesarec“, Ivankovo</w:t>
      </w:r>
      <w:r w:rsidR="004C7161" w:rsidRPr="004C7161">
        <w:rPr>
          <w:rFonts w:ascii="Verdana" w:hAnsi="Verdana"/>
        </w:rPr>
        <w:t xml:space="preserve">, </w:t>
      </w:r>
      <w:r w:rsidR="00AB66B9">
        <w:rPr>
          <w:rFonts w:ascii="Verdana" w:hAnsi="Verdana"/>
        </w:rPr>
        <w:t>IVANKOVO</w:t>
      </w:r>
      <w:r w:rsidR="004C7161" w:rsidRPr="004C7161">
        <w:rPr>
          <w:rFonts w:ascii="Verdana" w:hAnsi="Verdana"/>
        </w:rPr>
        <w:t>,</w:t>
      </w:r>
      <w:r w:rsidRPr="004C7161">
        <w:rPr>
          <w:rFonts w:ascii="Verdana" w:hAnsi="Verdana"/>
        </w:rPr>
        <w:t xml:space="preserve"> </w:t>
      </w:r>
      <w:r w:rsidR="00AB66B9">
        <w:rPr>
          <w:rFonts w:ascii="Verdana" w:hAnsi="Verdana"/>
        </w:rPr>
        <w:t>Trg bana Jelačića</w:t>
      </w:r>
      <w:r w:rsidR="002F3D1A">
        <w:rPr>
          <w:rFonts w:ascii="Verdana" w:hAnsi="Verdana"/>
        </w:rPr>
        <w:t xml:space="preserve"> 1</w:t>
      </w:r>
      <w:r w:rsidR="00AB66B9">
        <w:rPr>
          <w:rFonts w:ascii="Verdana" w:hAnsi="Verdana"/>
        </w:rPr>
        <w:t>5</w:t>
      </w:r>
      <w:r w:rsidR="002F3D1A">
        <w:rPr>
          <w:rFonts w:ascii="Verdana" w:hAnsi="Verdana"/>
        </w:rPr>
        <w:t xml:space="preserve">, </w:t>
      </w:r>
      <w:r w:rsidRPr="004C7161">
        <w:rPr>
          <w:rFonts w:ascii="Verdana" w:hAnsi="Verdana"/>
        </w:rPr>
        <w:t xml:space="preserve"> Školski </w:t>
      </w:r>
      <w:r w:rsidR="004C7161" w:rsidRPr="004C7161">
        <w:rPr>
          <w:rFonts w:ascii="Verdana" w:hAnsi="Verdana"/>
        </w:rPr>
        <w:t xml:space="preserve">odbor Osnovne škole </w:t>
      </w:r>
      <w:r w:rsidR="00AB66B9">
        <w:rPr>
          <w:rFonts w:ascii="Verdana" w:hAnsi="Verdana"/>
        </w:rPr>
        <w:t>„August Cesarec“, Ivankovo</w:t>
      </w:r>
      <w:r w:rsidR="004C7161" w:rsidRPr="004C7161">
        <w:rPr>
          <w:rFonts w:ascii="Verdana" w:hAnsi="Verdana"/>
        </w:rPr>
        <w:t xml:space="preserve">, </w:t>
      </w:r>
      <w:r w:rsidRPr="004C7161">
        <w:rPr>
          <w:rFonts w:ascii="Verdana" w:hAnsi="Verdana"/>
        </w:rPr>
        <w:t xml:space="preserve">na sjednici, održanoj ___________ 2026. godine donio je </w:t>
      </w:r>
    </w:p>
    <w:p w14:paraId="5D7EAEDB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60070297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07FB3E70" w14:textId="77777777"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PRAVILNIK </w:t>
      </w:r>
    </w:p>
    <w:p w14:paraId="4C971186" w14:textId="77777777"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</w:p>
    <w:p w14:paraId="5A881C6B" w14:textId="77777777" w:rsidR="00524C29" w:rsidRPr="004C7161" w:rsidRDefault="00524C29" w:rsidP="00524C29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 xml:space="preserve">O PROVEDBI POSTUPAKA JEDNOSTAVNE NABAVE </w:t>
      </w:r>
    </w:p>
    <w:p w14:paraId="32B70D70" w14:textId="77777777" w:rsidR="00524C29" w:rsidRPr="004C7161" w:rsidRDefault="00524C29" w:rsidP="00524C29">
      <w:pPr>
        <w:spacing w:before="120"/>
        <w:rPr>
          <w:rFonts w:ascii="Verdana" w:hAnsi="Verdana"/>
          <w:b/>
          <w:sz w:val="22"/>
          <w:szCs w:val="22"/>
        </w:rPr>
      </w:pPr>
    </w:p>
    <w:p w14:paraId="338B4FFD" w14:textId="77777777" w:rsidR="00524C29" w:rsidRPr="004C7161" w:rsidRDefault="00524C29" w:rsidP="004C7161">
      <w:pPr>
        <w:spacing w:before="120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I. Opće odredbe</w:t>
      </w:r>
    </w:p>
    <w:p w14:paraId="02886FA3" w14:textId="77777777" w:rsidR="00524C29" w:rsidRPr="004C7161" w:rsidRDefault="00524C29" w:rsidP="00524C29">
      <w:pPr>
        <w:pStyle w:val="Odlomakpopisa"/>
        <w:spacing w:before="120"/>
        <w:ind w:left="885"/>
        <w:rPr>
          <w:rFonts w:ascii="Verdana" w:hAnsi="Verdana"/>
          <w:b/>
          <w:sz w:val="22"/>
          <w:szCs w:val="22"/>
        </w:rPr>
      </w:pPr>
    </w:p>
    <w:p w14:paraId="472F61B5" w14:textId="77777777"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1.</w:t>
      </w:r>
    </w:p>
    <w:p w14:paraId="7FC43E02" w14:textId="77777777" w:rsidR="00524C29" w:rsidRPr="004C7161" w:rsidRDefault="00524C29" w:rsidP="00524C29">
      <w:pPr>
        <w:pStyle w:val="Bezproreda"/>
        <w:jc w:val="center"/>
        <w:rPr>
          <w:rFonts w:ascii="Verdana" w:hAnsi="Verdana"/>
          <w:b/>
        </w:rPr>
      </w:pPr>
    </w:p>
    <w:p w14:paraId="268BE118" w14:textId="79527841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Ovim Pravilnikom se uređuju pravila, uvjeti i postupci za nabavu robe i usluga naruči</w:t>
      </w:r>
      <w:r w:rsidR="004C7161" w:rsidRPr="004C7161">
        <w:rPr>
          <w:rFonts w:ascii="Verdana" w:hAnsi="Verdana"/>
          <w:sz w:val="22"/>
          <w:szCs w:val="22"/>
        </w:rPr>
        <w:t xml:space="preserve">telja Osnovne škole </w:t>
      </w:r>
      <w:r w:rsidR="00CF4B8B" w:rsidRPr="00CF4B8B">
        <w:rPr>
          <w:rFonts w:ascii="Verdana" w:hAnsi="Verdana"/>
          <w:sz w:val="22"/>
          <w:szCs w:val="22"/>
        </w:rPr>
        <w:t>„August Cesarec“, Ivankovo,</w:t>
      </w:r>
      <w:r w:rsidRPr="004C7161">
        <w:rPr>
          <w:rFonts w:ascii="Verdana" w:hAnsi="Verdana"/>
          <w:sz w:val="22"/>
          <w:szCs w:val="22"/>
        </w:rPr>
        <w:t xml:space="preserve"> (u daljnjem tekstu: Škola) čija je procijenjena vrijednost bez poreza na dodanu vrijednost (PDV) manja od 50.000 eura i nabavu radova čija je procijenjena vrijednost bez por</w:t>
      </w:r>
      <w:r w:rsidR="000E46C4">
        <w:rPr>
          <w:rFonts w:ascii="Verdana" w:hAnsi="Verdana"/>
          <w:sz w:val="22"/>
          <w:szCs w:val="22"/>
        </w:rPr>
        <w:t xml:space="preserve">eza na dodanu vrijednost (PDV) </w:t>
      </w:r>
      <w:r w:rsidRPr="004C7161">
        <w:rPr>
          <w:rFonts w:ascii="Verdana" w:hAnsi="Verdana"/>
          <w:sz w:val="22"/>
          <w:szCs w:val="22"/>
        </w:rPr>
        <w:t xml:space="preserve">manja od 100.000 eura (u daljnjem tekstu: jednostavna nabava). </w:t>
      </w:r>
    </w:p>
    <w:p w14:paraId="5F470DB0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Na postupke jednostavne nabave uređene ovim Pravilnikom ne primjenjuju se odredbe Zakona o javnoj nabavi. </w:t>
      </w:r>
    </w:p>
    <w:p w14:paraId="43E50D14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45338092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63D845BE" w14:textId="77777777" w:rsidR="00F506E0" w:rsidRDefault="00524C29" w:rsidP="00524C29">
      <w:pPr>
        <w:pStyle w:val="Bezproreda"/>
        <w:rPr>
          <w:rFonts w:ascii="Verdana" w:hAnsi="Verdana"/>
        </w:rPr>
      </w:pPr>
      <w:r w:rsidRPr="004C7161">
        <w:rPr>
          <w:rFonts w:ascii="Verdana" w:hAnsi="Verdana"/>
        </w:rPr>
        <w:t xml:space="preserve">                           </w:t>
      </w:r>
      <w:r w:rsidR="00F506E0">
        <w:rPr>
          <w:rFonts w:ascii="Verdana" w:hAnsi="Verdana"/>
        </w:rPr>
        <w:t xml:space="preserve">                        </w:t>
      </w:r>
    </w:p>
    <w:p w14:paraId="7AF868A8" w14:textId="77777777" w:rsidR="00524C29" w:rsidRPr="004C7161" w:rsidRDefault="00524C29" w:rsidP="00F506E0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2.</w:t>
      </w:r>
    </w:p>
    <w:p w14:paraId="26D3DEAF" w14:textId="77777777" w:rsidR="00524C29" w:rsidRPr="004C7161" w:rsidRDefault="00524C29" w:rsidP="00524C29">
      <w:pPr>
        <w:pStyle w:val="Tijeloteksta"/>
        <w:spacing w:before="204" w:line="235" w:lineRule="auto"/>
        <w:ind w:left="0" w:right="113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2912978C" w14:textId="77777777"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14:paraId="494CA3A2" w14:textId="77777777" w:rsidR="00F506E0" w:rsidRDefault="00F506E0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1C2E6C86" w14:textId="77777777"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II. Načela javne nabave</w:t>
      </w:r>
    </w:p>
    <w:p w14:paraId="3C060F05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4F7B1173" w14:textId="77777777"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3.</w:t>
      </w:r>
    </w:p>
    <w:p w14:paraId="3F59526D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60BBFDC8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primijeniti elektronička sredstva komunikacije.</w:t>
      </w:r>
    </w:p>
    <w:p w14:paraId="2703C7DC" w14:textId="77777777"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57171378" w14:textId="77777777" w:rsidR="00524C29" w:rsidRPr="004C7161" w:rsidRDefault="00524C29" w:rsidP="00524C29">
      <w:pPr>
        <w:spacing w:before="120"/>
        <w:jc w:val="both"/>
        <w:rPr>
          <w:rFonts w:ascii="Verdana" w:hAnsi="Verdana"/>
          <w:sz w:val="22"/>
          <w:szCs w:val="22"/>
        </w:rPr>
      </w:pPr>
    </w:p>
    <w:p w14:paraId="2B52C68D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2197CE8A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57DB4A44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12BCED25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74E26121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</w:p>
    <w:p w14:paraId="2BB53423" w14:textId="666E9FA5"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lastRenderedPageBreak/>
        <w:t>III. Sukob interes</w:t>
      </w:r>
      <w:r w:rsidR="00CC455B">
        <w:rPr>
          <w:rFonts w:ascii="Verdana" w:hAnsi="Verdana"/>
          <w:b/>
          <w:sz w:val="22"/>
          <w:szCs w:val="22"/>
        </w:rPr>
        <w:t>w</w:t>
      </w:r>
      <w:r w:rsidRPr="004C7161">
        <w:rPr>
          <w:rFonts w:ascii="Verdana" w:hAnsi="Verdana"/>
          <w:b/>
          <w:sz w:val="22"/>
          <w:szCs w:val="22"/>
        </w:rPr>
        <w:t>a</w:t>
      </w:r>
    </w:p>
    <w:p w14:paraId="619DF403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14:paraId="03A6F401" w14:textId="77777777"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4.</w:t>
      </w:r>
    </w:p>
    <w:p w14:paraId="36EB86D5" w14:textId="77777777" w:rsidR="00524C29" w:rsidRPr="004C7161" w:rsidRDefault="00524C29" w:rsidP="00524C29">
      <w:pPr>
        <w:pStyle w:val="Bezproreda"/>
        <w:rPr>
          <w:rFonts w:ascii="Verdana" w:hAnsi="Verdana"/>
        </w:rPr>
      </w:pPr>
    </w:p>
    <w:p w14:paraId="04A06343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Na sprječavanje sukoba interesa na odgovarajući način se primjenjuju odredbe članaka 75. do 83. Zakona o javnoj nabavi.</w:t>
      </w:r>
    </w:p>
    <w:p w14:paraId="180CB891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3B114122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1FFC8082" w14:textId="77777777"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14:paraId="34DAB5D2" w14:textId="77777777" w:rsidR="004166C2" w:rsidRDefault="004166C2" w:rsidP="004C7161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14:paraId="457E14C7" w14:textId="77777777"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IV. Postupci jednostavne nabave</w:t>
      </w:r>
    </w:p>
    <w:p w14:paraId="10EFE7D1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</w:p>
    <w:p w14:paraId="5E9D0861" w14:textId="77777777" w:rsidR="00524C29" w:rsidRPr="004C7161" w:rsidRDefault="00524C29" w:rsidP="004C7161">
      <w:pPr>
        <w:pStyle w:val="Bezproreda"/>
        <w:jc w:val="center"/>
        <w:rPr>
          <w:rFonts w:ascii="Verdana" w:hAnsi="Verdana"/>
        </w:rPr>
      </w:pPr>
      <w:r w:rsidRPr="004C7161">
        <w:rPr>
          <w:rFonts w:ascii="Verdana" w:hAnsi="Verdana"/>
        </w:rPr>
        <w:t>Članak 5.</w:t>
      </w:r>
    </w:p>
    <w:p w14:paraId="495747B5" w14:textId="77777777" w:rsidR="00524C29" w:rsidRPr="004C7161" w:rsidRDefault="00524C29" w:rsidP="00524C29">
      <w:pPr>
        <w:pStyle w:val="Bezproreda"/>
        <w:jc w:val="center"/>
        <w:rPr>
          <w:rFonts w:ascii="Verdana" w:hAnsi="Verdana"/>
        </w:rPr>
      </w:pPr>
    </w:p>
    <w:p w14:paraId="3466B5C2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6357A67F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postupci procijenjene vrijednosti manje od 5.000,00 eura, postupci izravnog ugovaranja,</w:t>
      </w:r>
    </w:p>
    <w:p w14:paraId="349B39DE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postupci procijenjene vrijednosti jednake ili veće od 5.000,00 eura, a manje ili jednake 15.000,00 eura, postupci nabave s pozivom odabranim gospodarskim subjektima,</w:t>
      </w:r>
    </w:p>
    <w:p w14:paraId="4207CA6C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3. postupci procijenjene vrijednosti veće od 15.000,00 eura, a manje ili jednake 25.000,00 eura za robe i usluge, odnosno manje ili jednake 45.000,00 eura za radove, postupci nabave u modulu jednostavne nabave EOJN RH s pozivom odabranim gospodarskim subjektima, </w:t>
      </w:r>
    </w:p>
    <w:p w14:paraId="3FED63BB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17D640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5A831C81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72E97719" w14:textId="77777777" w:rsidR="00524C29" w:rsidRPr="004C7161" w:rsidRDefault="00524C29" w:rsidP="004C7161">
      <w:pPr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V. Provedba postupaka jednostavne nabave</w:t>
      </w:r>
    </w:p>
    <w:p w14:paraId="018AEC0D" w14:textId="77777777"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</w:p>
    <w:p w14:paraId="498E6CD7" w14:textId="77777777" w:rsidR="004166C2" w:rsidRDefault="004166C2" w:rsidP="00524C29">
      <w:pPr>
        <w:jc w:val="both"/>
        <w:rPr>
          <w:rFonts w:ascii="Verdana" w:hAnsi="Verdana"/>
          <w:b/>
          <w:sz w:val="22"/>
          <w:szCs w:val="22"/>
        </w:rPr>
      </w:pPr>
    </w:p>
    <w:p w14:paraId="77F23DD5" w14:textId="77777777" w:rsidR="00524C29" w:rsidRPr="004C7161" w:rsidRDefault="00524C29" w:rsidP="00524C29">
      <w:pPr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1. Provedba postupka jednostavne nabave procijenjene vrijednosti manje od 5.000,00 eura</w:t>
      </w:r>
    </w:p>
    <w:p w14:paraId="233B15DB" w14:textId="77777777"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14:paraId="2CC2479B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6.</w:t>
      </w:r>
    </w:p>
    <w:p w14:paraId="3441BF01" w14:textId="77777777" w:rsidR="00524C29" w:rsidRPr="004C7161" w:rsidRDefault="00524C29" w:rsidP="00524C29">
      <w:pPr>
        <w:jc w:val="center"/>
        <w:rPr>
          <w:rFonts w:ascii="Verdana" w:hAnsi="Verdana"/>
          <w:sz w:val="22"/>
          <w:szCs w:val="22"/>
        </w:rPr>
      </w:pPr>
    </w:p>
    <w:p w14:paraId="59495DF5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manje od 5.000,00 eura (bez PDV-a) Škola provodi izdavanjem narudžbenice sukladno Odluci o proceduri izdavanja narudžbenica ili potpisivanjem ugovora s jednim gospodarskim subjektom po vlastitom izboru sukladno Proceduri stvaranja ugovornih obveza.</w:t>
      </w:r>
    </w:p>
    <w:p w14:paraId="6EA65C9D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Narudžbenicu izdaje i potpisuje ravnatelj Škole, a ugovore potpisuje ravnatelj Škole.</w:t>
      </w:r>
    </w:p>
    <w:p w14:paraId="7F3BE05A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371ADD7F" w14:textId="77777777" w:rsidR="004166C2" w:rsidRDefault="004166C2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</w:p>
    <w:p w14:paraId="2ED1FA75" w14:textId="7C2EA331" w:rsidR="00524C29" w:rsidRPr="004C7161" w:rsidRDefault="00524C29" w:rsidP="00524C29">
      <w:pPr>
        <w:spacing w:line="256" w:lineRule="auto"/>
        <w:jc w:val="both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lastRenderedPageBreak/>
        <w:t>2. Provedba postupka  jednostavne nabave procijenjene vrijednosti jednake ili veće</w:t>
      </w:r>
      <w:r w:rsidR="00CF4B8B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b/>
          <w:sz w:val="22"/>
          <w:szCs w:val="22"/>
        </w:rPr>
        <w:t>od 5.000,00 eura, a manje ili jednake 15.000,00 eura</w:t>
      </w:r>
    </w:p>
    <w:p w14:paraId="4882279B" w14:textId="77777777"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14:paraId="44363BA0" w14:textId="77777777"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14:paraId="6F9A4C8D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7.</w:t>
      </w:r>
    </w:p>
    <w:p w14:paraId="0D77BEDA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45E16DF6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jednake ili veće od 5.000,00 eura, a manje ili jednake 15.000,00 eura  provodi ravnatelj Škole s pozivom za dostavu ponuda od najmanje tri (3) gospodarska subjekta po vlastitom izboru.</w:t>
      </w:r>
    </w:p>
    <w:p w14:paraId="74445C1E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7D8EDE5C" w14:textId="77777777" w:rsidR="00524C29" w:rsidRPr="004C7161" w:rsidRDefault="00524C29" w:rsidP="004C7161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Na provođenje ovog postupka primjenjuje se Odluka o proceduri izdavanja narudžbenica i Procedura stvaranja ugovornih obveza.</w:t>
      </w:r>
    </w:p>
    <w:p w14:paraId="6CF56C2D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ili poništenju postupka donosi ravnatelj Škole.</w:t>
      </w:r>
    </w:p>
    <w:p w14:paraId="1E43E4D3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2DAE2A7A" w14:textId="77777777" w:rsidR="00524C29" w:rsidRPr="004C7161" w:rsidRDefault="00524C29" w:rsidP="00524C29">
      <w:pPr>
        <w:spacing w:line="256" w:lineRule="auto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3.  Provedba postupka  jednostavne nabave procijenjene vrijednosti veće od 15.000,00 eura</w:t>
      </w:r>
    </w:p>
    <w:p w14:paraId="0DA04A2A" w14:textId="77777777" w:rsidR="00524C29" w:rsidRPr="004C7161" w:rsidRDefault="00524C29" w:rsidP="00524C29">
      <w:pPr>
        <w:rPr>
          <w:rFonts w:ascii="Verdana" w:hAnsi="Verdana"/>
          <w:b/>
          <w:sz w:val="22"/>
          <w:szCs w:val="22"/>
        </w:rPr>
      </w:pPr>
    </w:p>
    <w:p w14:paraId="5949D771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8.</w:t>
      </w:r>
    </w:p>
    <w:p w14:paraId="00DAEE02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69E9820A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Postupak jednostavne nabave procijenjene vrijednosti veće od 15.000,00 eura, a manje ili jednake 25.000,00 eura za robe i usluge, odnosno manje ili jednake 45.000,00 eura za radove,  Škola je obvezna provodi putem modula jednostavne nabave u EOJN RH, slanjem poziva na dostavu ponude najmanje trima (3) gospodarskim subjektima po vlastitom izboru.</w:t>
      </w:r>
    </w:p>
    <w:p w14:paraId="3E2EA621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Postupak jednostavne nabave procijenjene vrijednosti veće od 25.000,00 eura i manje od 50.000,00 eura za robe i usluge, odnosno veće od 45.000,00 eura i manje od 100.000,00 eura za radove, Škola je obvezna  provesti putem javne objave u modulu jednostavne nabave EOJN RH.</w:t>
      </w:r>
    </w:p>
    <w:p w14:paraId="1EA825E5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33C276DE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4656F0B9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b) ako zbog objektivnih razloga predmet nabave može izvršiti, isporučiti ili pružiti samo određeni gospodarski subjekt, i to:</w:t>
      </w:r>
    </w:p>
    <w:p w14:paraId="105DCD64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1. ako je predmet nabave stvaranje ili stjecanje jedinstvenog umjetničkog djela ili umjetničke izvedbe</w:t>
      </w:r>
    </w:p>
    <w:p w14:paraId="799D232E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2. ako iz tehničkih razloga predmet nabave može isporučiti samo određeni gospodarski subjekt ili</w:t>
      </w:r>
    </w:p>
    <w:p w14:paraId="1C5BA236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3. ako je to nužno radi zaštite isključivih prava, uključujući prava intelektualnog vlasništva</w:t>
      </w:r>
    </w:p>
    <w:p w14:paraId="026AA6E5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c) ako postoji iznimna žurnost uzrokovana događajima koje naručitelj nije mogao predvidjeti niti na njih utjecati.</w:t>
      </w:r>
    </w:p>
    <w:p w14:paraId="50915849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Razlozi za primjenu iznimke iz stavka 2. ovoga članka navode se i obrazlažu u objavi u modulu jednostavne nabave EOJN RH.</w:t>
      </w:r>
    </w:p>
    <w:p w14:paraId="72F4D218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352CD0F0" w14:textId="77777777" w:rsidR="004166C2" w:rsidRDefault="004166C2" w:rsidP="004C7161">
      <w:pPr>
        <w:jc w:val="center"/>
        <w:rPr>
          <w:rFonts w:ascii="Verdana" w:hAnsi="Verdana"/>
          <w:sz w:val="22"/>
          <w:szCs w:val="22"/>
        </w:rPr>
      </w:pPr>
    </w:p>
    <w:p w14:paraId="13586886" w14:textId="77777777" w:rsidR="00524C29" w:rsidRPr="004C7161" w:rsidRDefault="00524C29" w:rsidP="004C7161">
      <w:pPr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9.</w:t>
      </w:r>
    </w:p>
    <w:p w14:paraId="41AE8E48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</w:p>
    <w:p w14:paraId="6095436F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Prije pokretanja postupka  jednostavne nabave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iz članaka 8. 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948ED0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Ravnatelj je predsjednik Povjerenstva.</w:t>
      </w:r>
    </w:p>
    <w:p w14:paraId="5DB9775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Članovi  Povjerenstava ne moraju biti zaposlenici Škole.</w:t>
      </w:r>
    </w:p>
    <w:p w14:paraId="2F230F21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Odluku o odabiru  ponude donosi Školski odbor na prijedlog Povjerenstva.</w:t>
      </w:r>
    </w:p>
    <w:p w14:paraId="6F08415F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2AC0D84B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4336759C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10.</w:t>
      </w:r>
    </w:p>
    <w:p w14:paraId="1B4ABCA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1D33805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Povjerenstvo obavlja slijedeće poslove:</w:t>
      </w:r>
    </w:p>
    <w:p w14:paraId="5BCEB216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priprema i provodi postupak jednostavne nabave,</w:t>
      </w:r>
    </w:p>
    <w:p w14:paraId="2392F034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utvrđuje sadržaj poziva na dostavu ponuda,</w:t>
      </w:r>
    </w:p>
    <w:p w14:paraId="5715B82E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7747ACE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otvara i pregledava pristigle ponude nakon isteka roka za dostavu ponuda,</w:t>
      </w:r>
    </w:p>
    <w:p w14:paraId="13C00A5C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- sastavlja zapisnik o otvaranju, pregledu i ocjeni ponuda i utvrđuje prijedlog odluke o odabiru te  zajedno s ponudama dostavlja Školskom odboru.</w:t>
      </w:r>
    </w:p>
    <w:p w14:paraId="495A1E0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213DB0C8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56B3A6C5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11.</w:t>
      </w:r>
    </w:p>
    <w:p w14:paraId="4511C3A9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558BFA0B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Poziv na dostavu ponuda sadrži  sljedeće podatke:</w:t>
      </w:r>
    </w:p>
    <w:p w14:paraId="7604550E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Škole,</w:t>
      </w:r>
    </w:p>
    <w:p w14:paraId="1F3FEADB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opis predmeta nabave i tehničke specifikacije,</w:t>
      </w:r>
    </w:p>
    <w:p w14:paraId="72219545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14:paraId="0D685D5F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kriterije za odabir ponude,</w:t>
      </w:r>
    </w:p>
    <w:p w14:paraId="77D2CF2A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način i uvjete plaćanja,</w:t>
      </w:r>
    </w:p>
    <w:p w14:paraId="6D626D4D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uvjete i zahtjeve koje ponuditelji trebaju ispuniti (ako se traže),</w:t>
      </w:r>
    </w:p>
    <w:p w14:paraId="7408044D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rok za dostavu  ponude i način dostavljanja ponude,</w:t>
      </w:r>
    </w:p>
    <w:p w14:paraId="7299FC60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kontakt osobu,</w:t>
      </w:r>
    </w:p>
    <w:p w14:paraId="1873D933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broj telefona i adresu elektroničke pošte.</w:t>
      </w:r>
    </w:p>
    <w:p w14:paraId="2F6049C7" w14:textId="77777777"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1BFB1F6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0BEF75AD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pravne i poslovne sposobnosti,</w:t>
      </w:r>
    </w:p>
    <w:p w14:paraId="7C82327B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financijske sposobnosti,</w:t>
      </w:r>
    </w:p>
    <w:p w14:paraId="29D78136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dokaz tehničke i stručne sposobnosti,</w:t>
      </w:r>
    </w:p>
    <w:p w14:paraId="4B84B714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jamstvo sukladno odredbama važećih propisa iz područja javne nabave.</w:t>
      </w:r>
    </w:p>
    <w:p w14:paraId="3D705887" w14:textId="77777777" w:rsidR="00524C29" w:rsidRPr="004C7161" w:rsidRDefault="00524C29" w:rsidP="00524C29">
      <w:pPr>
        <w:pStyle w:val="Odlomakpopisa"/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1A00F9DA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 (3) Rok za dostavu ponuda mora biti sukladan složenosti predmeta nabave i vremenu potrebnom za izradu i predaju ponude, a ne smije biti kraći od 5 dana od </w:t>
      </w:r>
      <w:r w:rsidRPr="004C7161">
        <w:rPr>
          <w:rFonts w:ascii="Verdana" w:hAnsi="Verdana"/>
          <w:sz w:val="22"/>
          <w:szCs w:val="22"/>
        </w:rPr>
        <w:lastRenderedPageBreak/>
        <w:t>dana dostave poziva za dostavu ponuda gospodarskim subjektima ili od dana  javne objave  u modulu jednostavne nabave EOJN RH.</w:t>
      </w:r>
    </w:p>
    <w:p w14:paraId="327DECA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23EB7418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12.</w:t>
      </w:r>
    </w:p>
    <w:p w14:paraId="1AD17884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7109117A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Svaka pravodobno dostavljena ponuda upisuje se u urudžbeni zapisnik Škole.</w:t>
      </w:r>
    </w:p>
    <w:p w14:paraId="03F0780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Nakon isteka roka za dostavu ponuda, vrši se otvaranje zaprimljenih ponuda koje nije javno.</w:t>
      </w:r>
    </w:p>
    <w:p w14:paraId="3B384316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78726779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57F88DE8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7568EE58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558CA9D7" w14:textId="77777777" w:rsidR="00524C29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13.</w:t>
      </w:r>
    </w:p>
    <w:p w14:paraId="105C9153" w14:textId="77777777" w:rsidR="004C7161" w:rsidRPr="004C7161" w:rsidRDefault="004C7161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4A3FC61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O otvaranju, pregledu i ocjeni ponuda Povjerenstvo sastavlja Zapisnik koji sadrži: naziv i sjedište Škole,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0B9E3466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4F4CE5B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5414EA27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4167CA1C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45C17C3F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2AC86231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14.</w:t>
      </w:r>
    </w:p>
    <w:p w14:paraId="646BBB74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14034030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 Kriterij za odabir ponude je najniža cijena ili ekonomski najpovoljnija ponuda.</w:t>
      </w:r>
    </w:p>
    <w:p w14:paraId="5BC22C41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4328AA01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Kriterije za odabir iz stavka 2. ovog članka donosi Povjerenstvo.</w:t>
      </w:r>
    </w:p>
    <w:p w14:paraId="0A0ED3E4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75E3780A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328109E6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1B65968C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234D321B" w14:textId="77777777" w:rsidR="004166C2" w:rsidRDefault="004166C2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638806F4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lastRenderedPageBreak/>
        <w:t>Članak 15.</w:t>
      </w:r>
    </w:p>
    <w:p w14:paraId="747FB3FA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622868E4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Školski odbor na prijedlog Povjerenstva donosi odluku o odabiru ili odluku o poništenju.</w:t>
      </w:r>
    </w:p>
    <w:p w14:paraId="434CE265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(2) Odluka o odabiru ponude sadrži:</w:t>
      </w:r>
    </w:p>
    <w:p w14:paraId="77962849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naručitelju,</w:t>
      </w:r>
    </w:p>
    <w:p w14:paraId="5694726D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predmeta nabave,</w:t>
      </w:r>
    </w:p>
    <w:p w14:paraId="17F6ADD2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procijenjenu vrijednost nabave,</w:t>
      </w:r>
    </w:p>
    <w:p w14:paraId="6D770C2E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podatke o ponuditelju koji je odabran,</w:t>
      </w:r>
    </w:p>
    <w:p w14:paraId="0B1B3813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cijena odabrane ponude, bez PDV-a, iznos PDV-a i cijena ponude s PDV-om,</w:t>
      </w:r>
    </w:p>
    <w:p w14:paraId="2E42F204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naziv i sjedište ponuditelja čije se ponude odbijaju i razloge odbijanja ponuda,</w:t>
      </w:r>
    </w:p>
    <w:p w14:paraId="594B575F" w14:textId="77777777" w:rsidR="00524C29" w:rsidRPr="004C7161" w:rsidRDefault="00524C29" w:rsidP="00524C29">
      <w:pPr>
        <w:pStyle w:val="Odlomakpopisa"/>
        <w:numPr>
          <w:ilvl w:val="0"/>
          <w:numId w:val="1"/>
        </w:num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datum donošenja.</w:t>
      </w:r>
    </w:p>
    <w:p w14:paraId="3A63C22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201B7E67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59CCE60C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Na provođenje ovog postupka primjenjuje se Odluka o proceduri izdavanja narudžbenica i Procedura stvaranja ugovornih obveza.</w:t>
      </w:r>
    </w:p>
    <w:p w14:paraId="24A22FC8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</w:p>
    <w:p w14:paraId="7D0FC1D3" w14:textId="77777777" w:rsidR="000E46C4" w:rsidRDefault="000E46C4" w:rsidP="004C7161">
      <w:pPr>
        <w:spacing w:line="256" w:lineRule="auto"/>
        <w:jc w:val="center"/>
        <w:rPr>
          <w:rFonts w:ascii="Verdana" w:hAnsi="Verdana"/>
          <w:b/>
          <w:sz w:val="22"/>
          <w:szCs w:val="22"/>
        </w:rPr>
      </w:pPr>
    </w:p>
    <w:p w14:paraId="608BC85E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b/>
          <w:sz w:val="22"/>
          <w:szCs w:val="22"/>
        </w:rPr>
        <w:t>VI. Pravna zaštita</w:t>
      </w:r>
    </w:p>
    <w:p w14:paraId="6D929CC8" w14:textId="77777777" w:rsidR="00524C29" w:rsidRPr="004C7161" w:rsidRDefault="00524C29" w:rsidP="004C7161">
      <w:pPr>
        <w:spacing w:line="256" w:lineRule="auto"/>
        <w:jc w:val="center"/>
        <w:rPr>
          <w:rFonts w:ascii="Verdana" w:hAnsi="Verdana"/>
          <w:sz w:val="22"/>
          <w:szCs w:val="22"/>
        </w:rPr>
      </w:pPr>
    </w:p>
    <w:p w14:paraId="2C958E4F" w14:textId="77777777" w:rsidR="00524C29" w:rsidRPr="004C7161" w:rsidRDefault="00524C29" w:rsidP="004C7161">
      <w:pPr>
        <w:spacing w:line="256" w:lineRule="auto"/>
        <w:ind w:left="36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16.</w:t>
      </w:r>
    </w:p>
    <w:p w14:paraId="008124AD" w14:textId="77777777" w:rsidR="00524C29" w:rsidRPr="004C7161" w:rsidRDefault="00524C29" w:rsidP="00524C29">
      <w:pPr>
        <w:spacing w:line="256" w:lineRule="auto"/>
        <w:ind w:left="360"/>
        <w:rPr>
          <w:rFonts w:ascii="Verdana" w:hAnsi="Verdana"/>
          <w:sz w:val="22"/>
          <w:szCs w:val="22"/>
        </w:rPr>
      </w:pPr>
    </w:p>
    <w:p w14:paraId="7568A842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4B0BDAA5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(2) Za  jednostavne nabave čija je procijenjena vrijednost veća od 15.000,00 eura ponuditelj  ima pravo izjaviti prigovor ravnatelju Škole. </w:t>
      </w:r>
    </w:p>
    <w:p w14:paraId="20CFDC43" w14:textId="77777777" w:rsidR="00524C29" w:rsidRPr="004C7161" w:rsidRDefault="00524C29" w:rsidP="00524C29">
      <w:pPr>
        <w:spacing w:line="256" w:lineRule="auto"/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6141B487" w14:textId="77777777" w:rsidR="00524C29" w:rsidRPr="004C7161" w:rsidRDefault="00524C29" w:rsidP="00524C29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(4) Prigovor se podnosi putem modula jednostavne nabave</w:t>
      </w:r>
      <w:r w:rsidRPr="004C7161">
        <w:rPr>
          <w:rFonts w:ascii="Verdana" w:hAnsi="Verdana"/>
          <w:b/>
          <w:bCs/>
          <w:sz w:val="22"/>
          <w:szCs w:val="22"/>
        </w:rPr>
        <w:t xml:space="preserve"> </w:t>
      </w:r>
      <w:r w:rsidRPr="004C7161">
        <w:rPr>
          <w:rFonts w:ascii="Verdana" w:hAnsi="Verdana"/>
          <w:bCs/>
          <w:sz w:val="22"/>
          <w:szCs w:val="22"/>
        </w:rPr>
        <w:t>EOJN RH,</w:t>
      </w:r>
      <w:r w:rsidRPr="004C7161">
        <w:rPr>
          <w:rFonts w:ascii="Verdana" w:hAnsi="Verdana"/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30B7961B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(5) Ravnatelj Škole odlučuje o prigovoru  rješenjem u roku osam dana od dana izjavljivanja prigovora.</w:t>
      </w:r>
    </w:p>
    <w:p w14:paraId="0E065557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2404A1AE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60BB5717" w14:textId="77777777" w:rsidR="00524C29" w:rsidRPr="004C7161" w:rsidRDefault="00524C29" w:rsidP="00524C29">
      <w:pPr>
        <w:jc w:val="both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(8) Protiv rješenja o prigovoru može se pokrenuti upravni spor.</w:t>
      </w:r>
    </w:p>
    <w:p w14:paraId="0E09071E" w14:textId="77777777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</w:p>
    <w:p w14:paraId="0B62C3BF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14:paraId="66FC328D" w14:textId="77777777" w:rsidR="0054500F" w:rsidRDefault="0054500F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</w:p>
    <w:p w14:paraId="742C45F4" w14:textId="77777777" w:rsidR="0054500F" w:rsidRDefault="0054500F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</w:p>
    <w:p w14:paraId="61848FB5" w14:textId="77777777"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b/>
          <w:bCs/>
          <w:sz w:val="22"/>
          <w:szCs w:val="22"/>
        </w:rPr>
      </w:pPr>
      <w:r w:rsidRPr="004C7161">
        <w:rPr>
          <w:rFonts w:ascii="Verdana" w:hAnsi="Verdana"/>
          <w:b/>
          <w:bCs/>
          <w:sz w:val="22"/>
          <w:szCs w:val="22"/>
        </w:rPr>
        <w:t>VII. PRIJELAZNE I ZAVRŠNE ODREDBE</w:t>
      </w:r>
    </w:p>
    <w:p w14:paraId="358A0C83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b/>
          <w:bCs/>
          <w:sz w:val="22"/>
          <w:szCs w:val="22"/>
        </w:rPr>
      </w:pPr>
    </w:p>
    <w:p w14:paraId="0C0EDDCD" w14:textId="77777777" w:rsidR="000E46C4" w:rsidRDefault="000E46C4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14:paraId="315FBDA4" w14:textId="77777777"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17.</w:t>
      </w:r>
    </w:p>
    <w:p w14:paraId="40FB10F3" w14:textId="77777777"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14:paraId="7AC601FB" w14:textId="77777777" w:rsidR="00524C29" w:rsidRPr="004C7161" w:rsidRDefault="00524C29" w:rsidP="00524C29">
      <w:pPr>
        <w:pStyle w:val="Tijeloteksta"/>
        <w:spacing w:before="8"/>
        <w:ind w:left="0"/>
        <w:rPr>
          <w:rFonts w:ascii="Verdana" w:hAnsi="Verdana"/>
          <w:b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Ovaj Pravilnik stupa na snagu osmoga dana od dana objave na oglasnoj ploči Škole, a</w:t>
      </w:r>
      <w:r w:rsidRPr="004C7161">
        <w:rPr>
          <w:rFonts w:ascii="Verdana" w:hAnsi="Verdana"/>
          <w:b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objaviti ć</w:t>
      </w:r>
      <w:r w:rsidR="004166C2">
        <w:rPr>
          <w:rFonts w:ascii="Verdana" w:hAnsi="Verdana"/>
          <w:sz w:val="22"/>
          <w:szCs w:val="22"/>
        </w:rPr>
        <w:t xml:space="preserve">e se na mrežnoj stranici Škole </w:t>
      </w:r>
      <w:r w:rsidRPr="004C7161">
        <w:rPr>
          <w:rFonts w:ascii="Verdana" w:hAnsi="Verdana"/>
          <w:sz w:val="22"/>
          <w:szCs w:val="22"/>
        </w:rPr>
        <w:t>i u EOJN RH.</w:t>
      </w:r>
    </w:p>
    <w:p w14:paraId="1946F3DF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14:paraId="520664E3" w14:textId="77777777" w:rsidR="00524C29" w:rsidRPr="004C7161" w:rsidRDefault="00524C29" w:rsidP="004C7161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Članak 18.</w:t>
      </w:r>
    </w:p>
    <w:p w14:paraId="5A593F1E" w14:textId="77777777" w:rsidR="00524C29" w:rsidRPr="004C7161" w:rsidRDefault="00524C29" w:rsidP="00524C29">
      <w:pPr>
        <w:pStyle w:val="Odlomakpopisa"/>
        <w:ind w:left="0"/>
        <w:jc w:val="center"/>
        <w:rPr>
          <w:rFonts w:ascii="Verdana" w:hAnsi="Verdana"/>
          <w:sz w:val="22"/>
          <w:szCs w:val="22"/>
        </w:rPr>
      </w:pPr>
    </w:p>
    <w:p w14:paraId="2CD735E5" w14:textId="65AC3112" w:rsidR="00524C29" w:rsidRPr="004C7161" w:rsidRDefault="00524C29" w:rsidP="00524C29">
      <w:pPr>
        <w:spacing w:line="256" w:lineRule="auto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Stupanjem na snagu ovoga Pravilnika prestaje važiti Pravilnik o provedbi postupaka jednostavne nabave (KLASA:</w:t>
      </w:r>
      <w:r w:rsidR="004166C2">
        <w:rPr>
          <w:rFonts w:ascii="Verdana" w:hAnsi="Verdana"/>
          <w:sz w:val="22"/>
          <w:szCs w:val="22"/>
        </w:rPr>
        <w:t xml:space="preserve"> </w:t>
      </w:r>
      <w:r w:rsidR="00AB2658">
        <w:rPr>
          <w:rFonts w:ascii="Verdana" w:hAnsi="Verdana"/>
          <w:sz w:val="22"/>
          <w:szCs w:val="22"/>
        </w:rPr>
        <w:t>007</w:t>
      </w:r>
      <w:r w:rsidR="004166C2">
        <w:rPr>
          <w:rFonts w:ascii="Verdana" w:hAnsi="Verdana"/>
          <w:sz w:val="22"/>
          <w:szCs w:val="22"/>
        </w:rPr>
        <w:t>-0</w:t>
      </w:r>
      <w:r w:rsidR="00AB2658">
        <w:rPr>
          <w:rFonts w:ascii="Verdana" w:hAnsi="Verdana"/>
          <w:sz w:val="22"/>
          <w:szCs w:val="22"/>
        </w:rPr>
        <w:t>9</w:t>
      </w:r>
      <w:r w:rsidR="004166C2">
        <w:rPr>
          <w:rFonts w:ascii="Verdana" w:hAnsi="Verdana"/>
          <w:sz w:val="22"/>
          <w:szCs w:val="22"/>
        </w:rPr>
        <w:t>/2</w:t>
      </w:r>
      <w:r w:rsidR="00AB2658">
        <w:rPr>
          <w:rFonts w:ascii="Verdana" w:hAnsi="Verdana"/>
          <w:sz w:val="22"/>
          <w:szCs w:val="22"/>
        </w:rPr>
        <w:t>5</w:t>
      </w:r>
      <w:r w:rsidR="004166C2">
        <w:rPr>
          <w:rFonts w:ascii="Verdana" w:hAnsi="Verdana"/>
          <w:sz w:val="22"/>
          <w:szCs w:val="22"/>
        </w:rPr>
        <w:t>-0</w:t>
      </w:r>
      <w:r w:rsidR="00AB2658">
        <w:rPr>
          <w:rFonts w:ascii="Verdana" w:hAnsi="Verdana"/>
          <w:sz w:val="22"/>
          <w:szCs w:val="22"/>
        </w:rPr>
        <w:t>1</w:t>
      </w:r>
      <w:r w:rsidR="004166C2">
        <w:rPr>
          <w:rFonts w:ascii="Verdana" w:hAnsi="Verdana"/>
          <w:sz w:val="22"/>
          <w:szCs w:val="22"/>
        </w:rPr>
        <w:t>/</w:t>
      </w:r>
      <w:r w:rsidR="00AB2658">
        <w:rPr>
          <w:rFonts w:ascii="Verdana" w:hAnsi="Verdana"/>
          <w:sz w:val="22"/>
          <w:szCs w:val="22"/>
        </w:rPr>
        <w:t>07</w:t>
      </w:r>
      <w:r w:rsidR="004C7161">
        <w:rPr>
          <w:rFonts w:ascii="Verdana" w:hAnsi="Verdana"/>
          <w:sz w:val="22"/>
          <w:szCs w:val="22"/>
        </w:rPr>
        <w:t>, URBROJ: 2196-</w:t>
      </w:r>
      <w:r w:rsidR="004166C2">
        <w:rPr>
          <w:rFonts w:ascii="Verdana" w:hAnsi="Verdana"/>
          <w:sz w:val="22"/>
          <w:szCs w:val="22"/>
        </w:rPr>
        <w:t>4</w:t>
      </w:r>
      <w:r w:rsidR="00AB2658">
        <w:rPr>
          <w:rFonts w:ascii="Verdana" w:hAnsi="Verdana"/>
          <w:sz w:val="22"/>
          <w:szCs w:val="22"/>
        </w:rPr>
        <w:t>8</w:t>
      </w:r>
      <w:r w:rsidR="004166C2">
        <w:rPr>
          <w:rFonts w:ascii="Verdana" w:hAnsi="Verdana"/>
          <w:sz w:val="22"/>
          <w:szCs w:val="22"/>
        </w:rPr>
        <w:t>-2</w:t>
      </w:r>
      <w:r w:rsidR="00AB2658">
        <w:rPr>
          <w:rFonts w:ascii="Verdana" w:hAnsi="Verdana"/>
          <w:sz w:val="22"/>
          <w:szCs w:val="22"/>
        </w:rPr>
        <w:t>5</w:t>
      </w:r>
      <w:r w:rsidR="004C7161">
        <w:rPr>
          <w:rFonts w:ascii="Verdana" w:hAnsi="Verdana"/>
          <w:sz w:val="22"/>
          <w:szCs w:val="22"/>
        </w:rPr>
        <w:t>-</w:t>
      </w:r>
      <w:r w:rsidR="00AB2658">
        <w:rPr>
          <w:rFonts w:ascii="Verdana" w:hAnsi="Verdana"/>
          <w:sz w:val="22"/>
          <w:szCs w:val="22"/>
        </w:rPr>
        <w:t>0</w:t>
      </w:r>
      <w:r w:rsidR="004C7161">
        <w:rPr>
          <w:rFonts w:ascii="Verdana" w:hAnsi="Verdana"/>
          <w:sz w:val="22"/>
          <w:szCs w:val="22"/>
        </w:rPr>
        <w:t xml:space="preserve">1) od </w:t>
      </w:r>
      <w:r w:rsidR="00AB2658">
        <w:rPr>
          <w:rFonts w:ascii="Verdana" w:hAnsi="Verdana"/>
          <w:sz w:val="22"/>
          <w:szCs w:val="22"/>
        </w:rPr>
        <w:t>2</w:t>
      </w:r>
      <w:r w:rsidR="004166C2">
        <w:rPr>
          <w:rFonts w:ascii="Verdana" w:hAnsi="Verdana"/>
          <w:sz w:val="22"/>
          <w:szCs w:val="22"/>
        </w:rPr>
        <w:t>2.</w:t>
      </w:r>
      <w:r w:rsidR="00AA0E6E">
        <w:rPr>
          <w:rFonts w:ascii="Verdana" w:hAnsi="Verdana"/>
          <w:sz w:val="22"/>
          <w:szCs w:val="22"/>
        </w:rPr>
        <w:t xml:space="preserve"> </w:t>
      </w:r>
      <w:r w:rsidR="00AB2658">
        <w:rPr>
          <w:rFonts w:ascii="Verdana" w:hAnsi="Verdana"/>
          <w:sz w:val="22"/>
          <w:szCs w:val="22"/>
        </w:rPr>
        <w:t>5</w:t>
      </w:r>
      <w:r w:rsidR="004166C2">
        <w:rPr>
          <w:rFonts w:ascii="Verdana" w:hAnsi="Verdana"/>
          <w:sz w:val="22"/>
          <w:szCs w:val="22"/>
        </w:rPr>
        <w:t>.</w:t>
      </w:r>
      <w:r w:rsidR="00AA0E6E">
        <w:rPr>
          <w:rFonts w:ascii="Verdana" w:hAnsi="Verdana"/>
          <w:sz w:val="22"/>
          <w:szCs w:val="22"/>
        </w:rPr>
        <w:t xml:space="preserve"> </w:t>
      </w:r>
      <w:r w:rsidR="004166C2">
        <w:rPr>
          <w:rFonts w:ascii="Verdana" w:hAnsi="Verdana"/>
          <w:sz w:val="22"/>
          <w:szCs w:val="22"/>
        </w:rPr>
        <w:t>202</w:t>
      </w:r>
      <w:r w:rsidR="00AB2658">
        <w:rPr>
          <w:rFonts w:ascii="Verdana" w:hAnsi="Verdana"/>
          <w:sz w:val="22"/>
          <w:szCs w:val="22"/>
        </w:rPr>
        <w:t>5</w:t>
      </w:r>
      <w:r w:rsidR="004C7161">
        <w:rPr>
          <w:rFonts w:ascii="Verdana" w:hAnsi="Verdana"/>
          <w:sz w:val="22"/>
          <w:szCs w:val="22"/>
        </w:rPr>
        <w:t>.</w:t>
      </w:r>
      <w:r w:rsidR="00AA0E6E">
        <w:rPr>
          <w:rFonts w:ascii="Verdana" w:hAnsi="Verdana"/>
          <w:sz w:val="22"/>
          <w:szCs w:val="22"/>
        </w:rPr>
        <w:t xml:space="preserve"> </w:t>
      </w:r>
      <w:r w:rsidRPr="004C7161">
        <w:rPr>
          <w:rFonts w:ascii="Verdana" w:hAnsi="Verdana"/>
          <w:sz w:val="22"/>
          <w:szCs w:val="22"/>
        </w:rPr>
        <w:t>godine.</w:t>
      </w:r>
    </w:p>
    <w:p w14:paraId="573B5D6B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14:paraId="1B7BB9CD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KLASA:</w:t>
      </w:r>
    </w:p>
    <w:p w14:paraId="74939E79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 xml:space="preserve">URBROJ: </w:t>
      </w:r>
    </w:p>
    <w:p w14:paraId="5E338037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14:paraId="78CAAC59" w14:textId="77777777" w:rsidR="00524C29" w:rsidRPr="004C7161" w:rsidRDefault="00524C29" w:rsidP="00524C29">
      <w:pPr>
        <w:pStyle w:val="Odlomakpopisa"/>
        <w:ind w:left="0"/>
        <w:rPr>
          <w:rFonts w:ascii="Verdana" w:hAnsi="Verdana"/>
          <w:sz w:val="22"/>
          <w:szCs w:val="22"/>
        </w:rPr>
      </w:pPr>
    </w:p>
    <w:p w14:paraId="1242C187" w14:textId="77777777"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260720CD" w14:textId="77777777"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</w:p>
    <w:p w14:paraId="7A821A42" w14:textId="77777777" w:rsidR="00524C29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Predsjednik</w:t>
      </w:r>
      <w:r w:rsidR="00524C29" w:rsidRPr="004C7161">
        <w:rPr>
          <w:rFonts w:ascii="Verdana" w:hAnsi="Verdana"/>
          <w:sz w:val="22"/>
          <w:szCs w:val="22"/>
        </w:rPr>
        <w:t xml:space="preserve"> Školskog odbora</w:t>
      </w:r>
      <w:r w:rsidR="00845536">
        <w:rPr>
          <w:rFonts w:ascii="Verdana" w:hAnsi="Verdana"/>
          <w:sz w:val="22"/>
          <w:szCs w:val="22"/>
        </w:rPr>
        <w:t>:</w:t>
      </w:r>
    </w:p>
    <w:p w14:paraId="6C36423F" w14:textId="77777777"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14:paraId="789856DB" w14:textId="77777777"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________________________</w:t>
      </w:r>
    </w:p>
    <w:p w14:paraId="07490606" w14:textId="2BC9C83E" w:rsidR="00845536" w:rsidRPr="004C7161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</w:t>
      </w:r>
      <w:r w:rsidR="00AB2658">
        <w:rPr>
          <w:rFonts w:ascii="Verdana" w:hAnsi="Verdana"/>
          <w:sz w:val="22"/>
          <w:szCs w:val="22"/>
        </w:rPr>
        <w:t>Janko Hleb</w:t>
      </w:r>
    </w:p>
    <w:p w14:paraId="1778CE67" w14:textId="77777777"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14:paraId="1092FE11" w14:textId="77777777" w:rsidR="00524C29" w:rsidRPr="00845536" w:rsidRDefault="00524C29" w:rsidP="00845536">
      <w:pPr>
        <w:rPr>
          <w:rFonts w:ascii="Verdana" w:hAnsi="Verdana"/>
          <w:sz w:val="22"/>
          <w:szCs w:val="22"/>
        </w:rPr>
      </w:pP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  <w:r w:rsidRPr="00845536">
        <w:rPr>
          <w:rFonts w:ascii="Verdana" w:hAnsi="Verdana"/>
          <w:sz w:val="22"/>
          <w:szCs w:val="22"/>
        </w:rPr>
        <w:tab/>
      </w:r>
    </w:p>
    <w:p w14:paraId="722991F0" w14:textId="77777777" w:rsidR="000E46C4" w:rsidRDefault="000E46C4" w:rsidP="00524C29">
      <w:pPr>
        <w:rPr>
          <w:rFonts w:ascii="Verdana" w:hAnsi="Verdana"/>
          <w:sz w:val="22"/>
          <w:szCs w:val="22"/>
        </w:rPr>
      </w:pPr>
    </w:p>
    <w:p w14:paraId="3FD09421" w14:textId="77777777" w:rsidR="00524C29" w:rsidRPr="004C7161" w:rsidRDefault="00524C29" w:rsidP="00524C29">
      <w:pPr>
        <w:rPr>
          <w:rFonts w:ascii="Verdana" w:hAnsi="Verdana"/>
          <w:sz w:val="22"/>
          <w:szCs w:val="22"/>
        </w:rPr>
      </w:pPr>
      <w:r w:rsidRPr="004C7161">
        <w:rPr>
          <w:rFonts w:ascii="Verdana" w:hAnsi="Verdana"/>
          <w:sz w:val="22"/>
          <w:szCs w:val="22"/>
        </w:rPr>
        <w:t>Ovaj Pravilnik objavljen je na  oglasnoj ploči Škole, na mrežnoj stranici Šk</w:t>
      </w:r>
      <w:r w:rsidR="00845536">
        <w:rPr>
          <w:rFonts w:ascii="Verdana" w:hAnsi="Verdana"/>
          <w:sz w:val="22"/>
          <w:szCs w:val="22"/>
        </w:rPr>
        <w:t>ole i u EOJN RH dana ___________</w:t>
      </w:r>
      <w:r w:rsidRPr="004C7161">
        <w:rPr>
          <w:rFonts w:ascii="Verdana" w:hAnsi="Verdana"/>
          <w:sz w:val="22"/>
          <w:szCs w:val="22"/>
        </w:rPr>
        <w:t xml:space="preserve">  2026.,  a stupio </w:t>
      </w:r>
      <w:r w:rsidR="00845536">
        <w:rPr>
          <w:rFonts w:ascii="Verdana" w:hAnsi="Verdana"/>
          <w:sz w:val="22"/>
          <w:szCs w:val="22"/>
        </w:rPr>
        <w:t>je na snagu dana ____________</w:t>
      </w:r>
      <w:r w:rsidRPr="004C7161">
        <w:rPr>
          <w:rFonts w:ascii="Verdana" w:hAnsi="Verdana"/>
          <w:sz w:val="22"/>
          <w:szCs w:val="22"/>
        </w:rPr>
        <w:t xml:space="preserve"> 2026.</w:t>
      </w:r>
    </w:p>
    <w:p w14:paraId="3FCF9E37" w14:textId="77777777" w:rsidR="00524C29" w:rsidRPr="004C7161" w:rsidRDefault="00524C29" w:rsidP="00524C29">
      <w:pPr>
        <w:rPr>
          <w:rFonts w:ascii="Verdana" w:hAnsi="Verdana"/>
          <w:sz w:val="22"/>
          <w:szCs w:val="22"/>
        </w:rPr>
      </w:pPr>
    </w:p>
    <w:p w14:paraId="1AF570DC" w14:textId="77777777" w:rsidR="00524C29" w:rsidRPr="004C7161" w:rsidRDefault="00524C29" w:rsidP="00524C29">
      <w:pPr>
        <w:pStyle w:val="Odlomakpopisa"/>
        <w:rPr>
          <w:rFonts w:ascii="Verdana" w:hAnsi="Verdana"/>
          <w:sz w:val="22"/>
          <w:szCs w:val="22"/>
        </w:rPr>
      </w:pPr>
    </w:p>
    <w:p w14:paraId="54F76955" w14:textId="77777777"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3290D1AC" w14:textId="77777777" w:rsidR="004166C2" w:rsidRDefault="004166C2" w:rsidP="00524C29">
      <w:pPr>
        <w:pStyle w:val="Odlomakpopisa"/>
        <w:rPr>
          <w:rFonts w:ascii="Verdana" w:hAnsi="Verdana"/>
          <w:sz w:val="22"/>
          <w:szCs w:val="22"/>
        </w:rPr>
      </w:pPr>
    </w:p>
    <w:p w14:paraId="78C88D9F" w14:textId="77777777" w:rsidR="00524C29" w:rsidRDefault="004166C2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</w:t>
      </w:r>
      <w:r>
        <w:rPr>
          <w:rFonts w:ascii="Verdana" w:hAnsi="Verdana"/>
          <w:sz w:val="22"/>
          <w:szCs w:val="22"/>
        </w:rPr>
        <w:tab/>
        <w:t xml:space="preserve">                   Ravnatelj</w:t>
      </w:r>
      <w:r w:rsidR="00845536">
        <w:rPr>
          <w:rFonts w:ascii="Verdana" w:hAnsi="Verdana"/>
          <w:sz w:val="22"/>
          <w:szCs w:val="22"/>
        </w:rPr>
        <w:t>:</w:t>
      </w:r>
    </w:p>
    <w:p w14:paraId="40EDFA4F" w14:textId="77777777"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</w:p>
    <w:p w14:paraId="04A871C2" w14:textId="77777777" w:rsidR="00845536" w:rsidRDefault="00845536" w:rsidP="00524C29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0E46C4">
        <w:rPr>
          <w:rFonts w:ascii="Verdana" w:hAnsi="Verdana"/>
          <w:sz w:val="22"/>
          <w:szCs w:val="22"/>
        </w:rPr>
        <w:t xml:space="preserve">     </w:t>
      </w:r>
      <w:r>
        <w:rPr>
          <w:rFonts w:ascii="Verdana" w:hAnsi="Verdana"/>
          <w:sz w:val="22"/>
          <w:szCs w:val="22"/>
        </w:rPr>
        <w:t>___________________</w:t>
      </w:r>
    </w:p>
    <w:p w14:paraId="4D20D6C6" w14:textId="69D88F35" w:rsidR="00521913" w:rsidRDefault="00845536" w:rsidP="0054500F">
      <w:pPr>
        <w:pStyle w:val="Odlomakpopisa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4166C2">
        <w:rPr>
          <w:rFonts w:ascii="Verdana" w:hAnsi="Verdana"/>
          <w:sz w:val="22"/>
          <w:szCs w:val="22"/>
        </w:rPr>
        <w:t xml:space="preserve">      </w:t>
      </w:r>
      <w:r w:rsidR="000E46C4">
        <w:rPr>
          <w:rFonts w:ascii="Verdana" w:hAnsi="Verdana"/>
          <w:sz w:val="22"/>
          <w:szCs w:val="22"/>
        </w:rPr>
        <w:t xml:space="preserve">    </w:t>
      </w:r>
      <w:r w:rsidR="00AF6209">
        <w:rPr>
          <w:rFonts w:ascii="Verdana" w:hAnsi="Verdana"/>
          <w:sz w:val="22"/>
          <w:szCs w:val="22"/>
        </w:rPr>
        <w:t>Ivan Benković</w:t>
      </w:r>
      <w:r w:rsidR="004166C2">
        <w:rPr>
          <w:rFonts w:ascii="Verdana" w:hAnsi="Verdana"/>
          <w:sz w:val="22"/>
          <w:szCs w:val="22"/>
        </w:rPr>
        <w:t>, prof.</w:t>
      </w:r>
    </w:p>
    <w:sectPr w:rsidR="0052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C1"/>
    <w:rsid w:val="00080D05"/>
    <w:rsid w:val="000E46C4"/>
    <w:rsid w:val="001164DB"/>
    <w:rsid w:val="00132012"/>
    <w:rsid w:val="002F3D1A"/>
    <w:rsid w:val="004166C2"/>
    <w:rsid w:val="004A5CC1"/>
    <w:rsid w:val="004C7161"/>
    <w:rsid w:val="00521913"/>
    <w:rsid w:val="00524C29"/>
    <w:rsid w:val="0054500F"/>
    <w:rsid w:val="00845536"/>
    <w:rsid w:val="00AA0E6E"/>
    <w:rsid w:val="00AB2658"/>
    <w:rsid w:val="00AB66B9"/>
    <w:rsid w:val="00AF6209"/>
    <w:rsid w:val="00C56966"/>
    <w:rsid w:val="00CC455B"/>
    <w:rsid w:val="00CF4B8B"/>
    <w:rsid w:val="00D54E7C"/>
    <w:rsid w:val="00F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6AE0"/>
  <w15:chartTrackingRefBased/>
  <w15:docId w15:val="{C57BDFCD-AA7B-4BB6-A862-2981F8C9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24C29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24C29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524C29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524C29"/>
    <w:pPr>
      <w:ind w:left="720"/>
      <w:contextualSpacing/>
    </w:pPr>
  </w:style>
  <w:style w:type="paragraph" w:customStyle="1" w:styleId="box483254">
    <w:name w:val="box_483254"/>
    <w:basedOn w:val="Normal"/>
    <w:rsid w:val="00524C29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20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201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 Benković</cp:lastModifiedBy>
  <cp:revision>9</cp:revision>
  <cp:lastPrinted>2026-07-02T08:33:00Z</cp:lastPrinted>
  <dcterms:created xsi:type="dcterms:W3CDTF">2026-07-02T08:34:00Z</dcterms:created>
  <dcterms:modified xsi:type="dcterms:W3CDTF">2026-07-13T11:23:00Z</dcterms:modified>
</cp:coreProperties>
</file>